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7E" w:rsidRPr="00D1167E" w:rsidRDefault="00D1167E" w:rsidP="00D1167E">
      <w:pPr>
        <w:widowControl/>
        <w:spacing w:before="100" w:beforeAutospacing="1" w:after="100" w:afterAutospacing="1" w:line="40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1167E">
        <w:rPr>
          <w:rFonts w:ascii="Times New Roman" w:eastAsia="新細明體" w:hAnsi="Times New Roman" w:cs="Times New Roman"/>
          <w:kern w:val="0"/>
          <w:sz w:val="27"/>
          <w:szCs w:val="27"/>
        </w:rPr>
        <w:t>98-107</w:t>
      </w:r>
      <w:r w:rsidRPr="00D1167E">
        <w:rPr>
          <w:rFonts w:ascii="標楷體" w:eastAsia="標楷體" w:hAnsi="標楷體" w:cs="新細明體" w:hint="eastAsia"/>
          <w:kern w:val="0"/>
          <w:sz w:val="27"/>
          <w:szCs w:val="27"/>
        </w:rPr>
        <w:t>年專任教師發表研討會論文</w:t>
      </w:r>
      <w:bookmarkStart w:id="0" w:name="_GoBack"/>
      <w:bookmarkEnd w:id="0"/>
    </w:p>
    <w:tbl>
      <w:tblPr>
        <w:tblpPr w:leftFromText="171" w:rightFromText="171" w:topFromText="100" w:bottomFromText="1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05"/>
        <w:gridCol w:w="3517"/>
        <w:gridCol w:w="2731"/>
      </w:tblGrid>
      <w:tr w:rsidR="00D1167E" w:rsidRPr="00D1167E" w:rsidTr="00D1167E">
        <w:trPr>
          <w:trHeight w:val="133"/>
          <w:tblHeader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論文名稱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研討會名稱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鄉村文化資源之評估與再生利用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以彰化縣秀水鄉益源古厝及其周邊為例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農村傳統住宅再利用之研究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以屏東縣番仔尞社區為例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招牌設置對商圈整體景觀影響之探討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以屏東市中央市場圓環沿線商圈為例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台灣溫泉區環境景觀規劃之研究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以高雄六龜鄉寶來溫泉區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年休閒暨溫泉產業經營學術研討會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消費者對百貨公司消費體驗與滿意度之相關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研究－以台南市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新光三越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百貨百貨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新天地為例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運動休閒產業管理學術研討會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台灣與新加坡觀光政策之比較分析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運動休閒產業管理學術研討會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悠客馬場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經營策略與行銷研究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第十屆永續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發展管理學術研討會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地方產業發展策略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探討－以金山鄉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節慶活動為例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2009 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生物產業推廣與傳播研究生學術研討會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馬場遊憩體驗價值之研究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以南台灣八座馬場為例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年第六屆農村規劃學術研討會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台南科學園區內公共空間綠美化之研究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年第六屆農村規劃學術研討會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稻田裡的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畫作－以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「稻田彩繪」手法活化地方為例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年第六屆農村規劃學術研討會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景觀規劃設計三元論及其進一步之閳釋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屏東台東地區大專院校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第一屆通識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教育聯合學術研討會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台北外雙溪至善園評介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兩岸中國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蘇州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古典園林學術研討會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臺灣的古典園林分析以新竹南園為例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兩岸中國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蘇州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古典園林學術研討會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屏東縣枋寮鄉東海村公共藝術與環境美學營造之適宜性分析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都市農業地景結合地方資源發展策略探討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以嘉義市西區為例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閒置空間再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利用－以屏東縣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恆春區漁會休憩中心為例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2009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南台灣景觀遊憩規劃管理人才的搖籃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國立屏東科技大學景觀暨遊憩管理研究所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造園季刊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台灣造園景觀學會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多元化生命紀念園規劃之研究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以內埔鄉第一公墓為例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8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屆造園景觀學術研討會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南仁山環境教育步道設置改善之探討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景觀規劃設計三元論在河川堤防的運用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以屏東隘寮溪堤防為例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蔡龍銘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國立臺灣史前文化博物館行銷策略之探討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屏東科技大學校園自行車路網規劃初探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萬巒鄉觀光與地方文化產業發展現況分析探討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工業區綠美化與隔離綠帶之建置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以高雄縣大寮鄉大發工業區聯合污水處理廠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週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邊環境為例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苗栗縣南庄鄉觀光發展與衝擊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第十四屆國土規劃論壇學術研討會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休閒農業植物染體驗活動設計之研究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觀光休閒事業發展國際學術研討會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遊客對蕭壟文化園區之遊憩意象與滿意度之研究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觀光休閒事業發展國際學術研討會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簡勇成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從體驗經濟的角度初探北投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區竹子湖的觀光發展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觀光休閒事業發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展國際學術研討會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農村地區休閒資源整合與發展策略之探討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以三地門鄉為例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觀光休閒事業發展國際學術研討會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校園行人徒步空間塑造之研究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第十一屆永續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發展管理學術研討會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印度比哈爾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邦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佛陀紀念公園之規劃研究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第十一屆永續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發展管理學術研討會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探討原住民的神話故事作為聚落觀光素材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以瑪家鄉為例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景觀園藝與盆栽研討會暨盆栽作風成果展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探討排灣族農作植物與原有植物在原鄉景觀構成之原則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以屏東縣瑪家鄉瑪家村為例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景觀園藝與盆栽研討會暨盆栽作風成果展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發展原住民紅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藜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產業觀光之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研究－以瑪家鄉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第六屆全國學生休閒、觀光、遊憩學術論文研討會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屏東縣原住民傳統植物應用初探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以瑪家鄉排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灣族童玩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年「地方特色觀光與休閒產業經營管理」學術研討會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桃源鄉地方產業之重建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全國首屆鄉村旅遊發展學術研討會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球迷對澄清湖棒球場看台區滿意度之研究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中華觀光管理學會學術研討會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自然景觀對人體健康的益處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第九屆造園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臺灣農村建築景觀問題探討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年農村再生與地景環境規劃學術研討會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人工溼地生態永續觀光發展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以屏東科技大學後山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靜思湖為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社區營造運用於社區永續發展之研究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以台南市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佳里區嘉福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國際觀光旅館服務品質對顧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客滿意度調查之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研究－以台中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金典酒店為例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應用觀光評估矩陣分析屏東縣竹田地區觀光發展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遊客對瑞豐夜市之服務品質、滿意度與忠誠度之研究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自行車休閒活動之休閒效益與滿意度關係研究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以高雄市西臨港線自行車道為例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全球運動管理高峰論壇學術研討會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台南尖山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埤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江南渡假村服務品質對滿意度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與再宿意願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全球運動管理高峰論壇學術研討會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五感理論在景觀植栽設計原則的應用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以瑪家鄉瑪家村為例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年健康休閒國際研討會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節能減碳觀點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談綠色大學校園之規劃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以國立屏東科技大學為例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埔里觀光酒廠環境景觀改善之探討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高雄舊打狗驛站文化景觀重塑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動物生活空間之景觀設計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台東縣鹿野鄉民宿遊客滿意度及經營之研究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行道樹修剪方法原則探討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以高雄市中華路、世運大道及屏東科技大學聯外道路為例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科技與社會學術研討會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屏東縣瑪家鄉紅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藜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景觀再生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屆休閒、遊憩、觀光學術研討會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哈瑪星古蹟活化再利用現況普查研究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兩岸綠色暨防災科技學術研討會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屏東科技大學暨北京科技大學第六屆學術交流研討會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地方鵝肉產業概況調查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以台南市下營區為例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年餐旅、休閒與觀光教育發展及趨勢國際學術研討會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屏東市六堡社區自行車道環境規劃之探討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IDC2011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設計領航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永續、文化、數位加值國際設計研討會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農村社區之景觀環境規劃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以屏東市前進、大洲社區為例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年度農業工程研討會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自行車道上步行活動參與者之休閒效益及其影響因素之研究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以高雄市西臨港線自行車道為例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年第一屆觀光暨休閒遊憩資源永續經營管理研討會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社區與景觀遊憩評估規劃之研究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屏東市海豐社區為例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第一屆觀光暨休閒遊憩資源永續經營管理研討會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環境景觀植栽維護管理之探討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年第一屆觀光暨休閒遊憩資源永續經營管理研討會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景觀工程中「監造」所扮演的角色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以六龜鄉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新開部落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罹難者紀念公園為例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城鄉發展與文化創意－第八屆環境異議研討會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農村永續觀光之研究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以嘉義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新港板頭社區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2011 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年身體活動與健康促進學術研討會暨觀光休閒論壇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古蹟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週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邊景觀規劃對社區影響之研究以六堆天后宮、昌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黎祠為例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屏東縣國民小學高年級學童休閒閱讀動機與休閒閱讀行為之行為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瑪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家農場的療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花園規劃設計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地方特色產業概況調查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–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以台南市下營區為例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國中生網路休閒型為之研究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–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以高雄市林園高級中學為例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主題遊樂園自有品牌與品牌權益之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探討－以義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大遊樂世界為例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永續生態社區規劃之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探討－以台南縣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後壁鄉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菁寮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都市綠地系統整合與休閒遊憩之應用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以屏東市為例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彰化縣埔鹽鄉大有社區生態永續發展規劃之探討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屏東縣瑪家鄉紅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藜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推廣中心環境規劃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以和解共生的觀點探討農村再生之環境改善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枋寮鄉隆山社區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景觀論壇學術研討會（多邊衝突與和解共生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景觀對話手法之運用）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道路使用衝突與景觀之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改良－以屏東市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民生路為例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景觀論壇學術研討會（多邊衝突與和解共生）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人類與歷史建築景觀的溝通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以屏東縣立美術館為例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2011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景觀論壇學術研討會（多邊衝突與和解共生）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老屋再利用，傳統文化與綠色空間的融合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第八屆中華民國空間設計學術研討會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國立屏東科技大學校園人行慢跑道規劃設計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中華觀光管理學會學會員大會暨學術研討會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新北市城鄉觀光串連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 --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板橋至三峽間旅遊脈絡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第一屆中州觀光與休閒管理研討會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文化古蹟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週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邊景觀規劃之研究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以屏東縣內埔鄉天后宮、昌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黎祠為例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屏東縣瑪家鄉紅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藜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農產推廣中心規劃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水岸空間改善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以鳳山溪為例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哈瑪星文化觀光之研究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年健康休閒產業科技與管理國際學術研討會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古蹟活化與社區觀光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以哈瑪星武德殿為例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恆春生態農場植物生態導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覽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滿意度之研究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農村永續發展之研究－台南縣後壁鄉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菁寮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恆春生態農場動物生態導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覽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滿意度之研究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年茶文化與事業經營實務研習營暨研討會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文化觀光與文化資產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保存間的矛盾</w:t>
            </w:r>
            <w:proofErr w:type="gramEnd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打狗英國領事館與哈瑪星武德殿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第十二屆文化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山海觀文化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資產學術研討會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公務人員國民旅遊卡休閒效益之初探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來義高中學生體適能評估及差異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以永續生態的觀點探討休閒農場之環境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改善－以屏東縣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萬巒鄉為例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觀光工廠品牌形象之探討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－以彪琥台灣鞋為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休閒暨運動產業管理學術研討會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老舊街區活化再生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哈瑪星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第四屆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年永續都市與農村經營研討會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青少年在籃球運動之休閒效益之研究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高雄林園高中為例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身體活動與健康促進學術研討會暨觀光休閒論壇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原住民青少年休閒活動參與及休閒效益之研究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以來義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高中為例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身體活動與健康促進學術研討會暨觀光休閒論壇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都會區綠屋頂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景觀應用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第十七屆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土規劃論壇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理論與實務的對話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生態都市規劃及綠化設計之探討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以台北市信義區與松山區為例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台中市建築風貌及環境改造流程之探討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農村規劃學術研討會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高雄市鹽埕區文化觀光安原保育與發展之研究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餐旅暨語言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文化趨勢研討會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城市文化觀光發展之研究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高雄市鹽埕區為例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年休閒運動學術研討會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傳統皮影戲的道具與創新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以光鹽藝術村為例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年休閒運動學術研討會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台灣地區無障礙環境之探討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台灣商管與資訊研討會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觀光工廠遊憩體驗與品牌形象之探討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－以彪琥台灣鞋為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青少年從事籃球運動之休閒效益與運動傷害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高雄市林園高中為例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以品質機能展開法探討消費者對於民宿業扮演的功能需求之研究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以魚池鄉頭社村為例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景觀植栽移植工程前置作業－樹木斷根技術之探討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山坡地景觀開發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設計－以深坑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阿柔村為例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台灣商管與資訊研討會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中水回收系統運用在垂直綠化之研究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台灣商管與資訊研討會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景觀遊憩景點解說志工解說能力養成因素之研究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屆休閒、遊憩、觀光學術研討會暨國際論壇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探討民宿業對農村活化中扮演之角色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以魚池鄉頭社村為例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屆休閒、遊憩、觀光學術研討會暨國際論壇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日本河岸景觀之探討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「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綠能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、有機、健康」永續校園高教發展策略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研討會暨永續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創新發明競賽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台灣地區農村再生計畫之探討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「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綠能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、有機、健康」永續校園高教發展策略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研討會暨永續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創新發明競賽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無障礙空間設計在戶外景觀中的角色之探討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「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綠能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、有機、健康」永續校園高教發展策略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研討會暨永續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創新發明競賽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景觀喬木在生態公園設計之應用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以舊鐵橋溼地生態公園為例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綠環境技術學術研討會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解說客家聚落濕地之影響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屏東五溝水為例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堆歷史文化與產業學術研討會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從植物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意象淺析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「六堆客家文化園區」之栽種植物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堆歷史文化與產業學術研討會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香飄萬里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淺談桂花、月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橘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與客家文化的關係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堆歷史文化與產業學術研討會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開放大陸旅客來台觀光旅遊政策執行成效初探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國外綠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屋頂發展與制度之探討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身體活動與健康促進學術研討會暨觀光休閒論壇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探討農村活化過程中民宿業扮演之角色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以魚池鄉頭社村為例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休閒運動、觀光餐旅、健康及生活應用</w:t>
            </w:r>
            <w:r w:rsidRPr="00D1167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景觀植栽工程中樹木移植技術之探討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休閒運動、觀光餐旅、健康及生活應用管理學術研討會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比較水質與澆灌方式應用在垂直綠化之研究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休閒運動、觀光餐旅、健康及生活應用管理學術研討會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老聚落轉化成多元社區之探討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景觀論壇：變遷中的地景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國內農村再造之探討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古坑鄉華山村為例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第十八屆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民族植物中的客家智慧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第十八屆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從文化景觀談大眾參與社區展演空間初探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以高雄市眷村文化館為例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第十八屆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國土規劃論壇學術研討會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從生態景觀談大眾參與遊憩活動探討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以壽山國家自然公園為例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永續觀光及環境資源管理研討會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從文化旅遊談景觀療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瘉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初探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以左營舊城遺址為例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永續觀光及環境資源管理研討會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叢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窳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陋空間改善兼顧自然生態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－以竹寮山軍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用舊靶場為例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永續觀光及環境資源管理研討會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生態與文化觀光經營發展之探討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永續觀光及環境資源管理研討會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景觀植栽規劃設計以竹寮山閒置軍用舊靶場為例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觀光休閒產業學術研討會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遊憩資源規劃以竹寮閒置軍用舊靶場為例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年運動休閒、觀光暨餐旅產業永續經營管理學術研討會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廖珮如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皮影戲的創新與文化價值及功能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以光鹽藝術村為例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休閒與遊憩相關科系大學生就業職能之研究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以國立屏東科技大學為例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四重溪溫泉公園整體環境景觀調查分析與改善策略芻議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參與式規劃運用於農村再生計畫撰寫的操作模式探討～以燕巢金山社區為例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第六屆永續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都市與農村經營研討會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農村社區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窳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陋空間改善之環境美化模式研究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第六屆都市與農村經營研討會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大學生核心職能之研究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國立屏東科技大學為例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教育高階論壇核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心素養的評量議題與教育發展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大學休閒與遊憩相關系學生核心職能之研究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以國立屏東科技大學為例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教育高階論壇核心素養的評量議題與教育發展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醫療機構參與農村高齡族群之健康休閒照顧服務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年第三屆提升全人醫療暨整合服務研討會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大學生就業職能之研究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以國立屏東科技大學為例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學年度通識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教育學術研討會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南部科學工業園區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滯洪池及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周邊景觀維護管理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明志科技大學技術與教學研討會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國內外貨櫃建築之應用探討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明志科技大學技術與教學研討會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老人室內居住環境無障礙設施之探討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建築暨都市創新設計研討會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國內外低碳社區發展之探討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建築暨都市創新設計研討會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國內生態社區評估系統應用之探討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以屏東市新興社區為例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景觀論壇：健康的地景學術研討會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濕地步道景觀設計之研究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以屏東科技大學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靜思湖為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景觀論壇：健康的地景學術研討會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景觀植栽維護之探討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以屏東榮家為例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景觀論壇：健康的地景學術研討會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國內高齡者健康住宅發展之探討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探討東沙群島永續發展及生態體驗活動之發展成效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原鄉地區生態旅遊規劃與經營初探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雨水花園規劃與建置之探討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香蕉研究所觀光休閒園區規劃研究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農村遊憩資源與遊憩規劃之研究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以台南市白河、後壁地區為例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主題樂園行銷策略之研究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以花蓮海洋公園為例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年休閒與運動產業創新管理學術研討會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運用休閒遊憩活動於社區日間照顧中心服務為例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健康與管理學術研討會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高屏地區豬腳小吃文化之探討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2014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文化創意產業與前瞻設計研討會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樂活里港一日遊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觀光休閒保健學術研討會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花蓮海洋公園行銷策略分析之研究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觀光休閒保健學術研討會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老人健康休閒空間之探討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觀光休閒保健學術研討會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景觀休閒草坪產業維護之探討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觀光休閒保健學術研討會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從主題樂園案例探討主題樂園景觀管理策略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異文化交流國際學術研討會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台、美、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英綠建築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評估指標之探討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異文化交流國際學術研討會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老七佳石板屋部落生態旅遊規劃與經營之探討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異文化交流國際學術研討會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貨櫃建築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應用於旅宿業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異文化交流國際學術研討會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農村休閒體驗遊程規劃之研究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以嘉義縣義竹鄉為例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銘傳觀光國際研討會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觀光產業與趨勢發展之思維與策略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濕地水生植物規劃設計之探討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以屏科大靜思湖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屆（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年）國土規劃論壇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東沙環礁國家公園生態旅遊與永續發展之探討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第十九屆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國土規劃論壇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國內外綠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屋頂之探討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第十九屆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土規劃論壇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原住民部落生態旅遊發展策略研究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以屏東縣春日鄉為例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原住民族健康休閒與文化產業永續經營學術研討會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園藝治療對特殊對象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受刑人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應用方式與成效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年跨校聯合學術研討會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農村休閒體驗遊程規劃之研究</w:t>
            </w:r>
            <w:proofErr w:type="gramStart"/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─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以嘉義縣義竹鄉及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後壁區為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年跨校聯合學術研討會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恆春鎮民眾參與休閒活動之探討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以恆春古城周邊為例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羅清吉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原住民地區生態旅遊資源規劃與經營之研究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以屏東縣春日鄉為例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毛冠貴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屏東榮家景觀植物調查分析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河川臭味物質調查及模式建置之研究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屆學術交流研討會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以莫拉克颱風災後農村生態旅遊之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探討－以屏東縣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林仔邊聚落為例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2015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年第</w:t>
            </w: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屆學術交流研討會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Investigation of Reduction Non-Point Source Pollution using Low Impact Development Facilities for Reservoir Watershed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The 2016 International Low Impact Development Conference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由能值分析方法評量六堆客庄環境永續性之研究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17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從官學民不同領域對屏東縣林仔邊聚落生態旅遊認知之探討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2016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文化與休閒學術研討會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都會型河川土地變遷結合無人飛行載具之研究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2017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12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屆屏東科技大學暨北京科技大學學術研討會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楊州斌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武洛溪養殖臭味改善暨河岸景觀規劃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2017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銘傳觀光國際研討會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南州鄉萬華村農村再生研究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lastRenderedPageBreak/>
              <w:t>2017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</w:t>
            </w: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29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屆建築研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究成果發表會暨建築設計教案及教學成果發表會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屏東縣南州鄉溪州村文化生活與社區觀光發展之研究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文化與休閒學術研討會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循環經濟之實踐-貨櫃建築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永續發展管理研討會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淺談都市建築景觀環境對於陽宅吉凶之影響-以路沖形態為例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第十六屆造園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基於 TOD 理論的軌道交通站點周邊用地研究-以北京地鐵五道口站為例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第十九屆永續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發展管理研討會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崁頂鄉力社村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農村再生之研究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第十六屆造園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景觀學術研討會</w:t>
            </w:r>
          </w:p>
        </w:tc>
      </w:tr>
      <w:tr w:rsidR="00D1167E" w:rsidRPr="00D1167E" w:rsidTr="00D1167E">
        <w:trPr>
          <w:trHeight w:val="13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盧惠敏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文化資產數位典藏之應用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—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以屏東縣九如鄉三山國王廟為例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文化創意產業學術研討會</w:t>
            </w:r>
          </w:p>
        </w:tc>
      </w:tr>
      <w:tr w:rsidR="00D1167E" w:rsidRPr="00D1167E" w:rsidTr="00D1167E">
        <w:trPr>
          <w:trHeight w:val="2658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周宛俞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屏東縣乾坤有機生態休閒農場經營管理診斷之研究</w:t>
            </w: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Study on business management diagnosis of </w:t>
            </w:r>
            <w:proofErr w:type="spellStart"/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Qian</w:t>
            </w:r>
            <w:proofErr w:type="spellEnd"/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-Kun Organic Ecological Leisure Farm in </w:t>
            </w:r>
            <w:proofErr w:type="spellStart"/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Pingtung</w:t>
            </w:r>
            <w:proofErr w:type="spellEnd"/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 County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7E" w:rsidRPr="00D1167E" w:rsidRDefault="00D1167E" w:rsidP="00D1167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67E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2018</w:t>
            </w:r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東南亞商管資訊</w:t>
            </w:r>
            <w:proofErr w:type="gramStart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暨文創</w:t>
            </w:r>
            <w:proofErr w:type="gramEnd"/>
            <w:r w:rsidRPr="00D1167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產業研討會</w:t>
            </w:r>
          </w:p>
        </w:tc>
      </w:tr>
    </w:tbl>
    <w:p w:rsidR="00FE4E68" w:rsidRDefault="00FE4E68"/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E"/>
    <w:rsid w:val="00D1167E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1167E"/>
  </w:style>
  <w:style w:type="paragraph" w:styleId="Web">
    <w:name w:val="Normal (Web)"/>
    <w:basedOn w:val="a"/>
    <w:uiPriority w:val="99"/>
    <w:unhideWhenUsed/>
    <w:rsid w:val="00D11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11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1167E"/>
  </w:style>
  <w:style w:type="paragraph" w:styleId="Web">
    <w:name w:val="Normal (Web)"/>
    <w:basedOn w:val="a"/>
    <w:uiPriority w:val="99"/>
    <w:unhideWhenUsed/>
    <w:rsid w:val="00D11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11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4192</Words>
  <Characters>5912</Characters>
  <Application>Microsoft Office Word</Application>
  <DocSecurity>0</DocSecurity>
  <Lines>1182</Lines>
  <Paragraphs>1262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2020-03-12T13:30:00Z</dcterms:created>
  <dcterms:modified xsi:type="dcterms:W3CDTF">2020-03-12T13:31:00Z</dcterms:modified>
</cp:coreProperties>
</file>